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3A" w:rsidRDefault="003A093A" w:rsidP="003A09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Аннотация программы.</w:t>
      </w:r>
    </w:p>
    <w:p w:rsidR="003A093A" w:rsidRDefault="003A093A" w:rsidP="003A09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A093A" w:rsidRPr="003A093A" w:rsidRDefault="003A093A" w:rsidP="003A0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по развитию детей средней группы разработана в соответствии с основной общеобразовательной программой МАДОУ г. Хабаровска «Детский сад комбинированного вида № 34», в соответствии с введением в действие Федеральных образовательных стандартов к структуре основной общеобразовательной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программы дошкольного образования </w:t>
      </w:r>
      <w:r>
        <w:rPr>
          <w:rFonts w:ascii="Times New Roman" w:hAnsi="Times New Roman"/>
          <w:sz w:val="24"/>
          <w:szCs w:val="24"/>
        </w:rPr>
        <w:t>(Приказ Министерства образования и науки Российской Федерации № 1155 от 17 октября 2013 года).</w:t>
      </w:r>
      <w:proofErr w:type="gramEnd"/>
      <w:r>
        <w:rPr>
          <w:rFonts w:ascii="Times New Roman" w:hAnsi="Times New Roman"/>
          <w:sz w:val="24"/>
          <w:szCs w:val="24"/>
        </w:rPr>
        <w:t xml:space="preserve"> При разработке Программы учитывались нормативные документы.</w:t>
      </w:r>
      <w:bookmarkStart w:id="0" w:name="_GoBack"/>
      <w:bookmarkEnd w:id="0"/>
    </w:p>
    <w:p w:rsidR="003A093A" w:rsidRDefault="003A093A" w:rsidP="003A093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</w:rPr>
        <w:t>Цель Программы: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</w:t>
      </w:r>
    </w:p>
    <w:p w:rsidR="003A093A" w:rsidRDefault="003A093A" w:rsidP="003A093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Задачи</w:t>
      </w:r>
      <w:proofErr w:type="gramEnd"/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решение которых необходимо для реализации цели:</w:t>
      </w:r>
    </w:p>
    <w:p w:rsidR="003A093A" w:rsidRDefault="003A093A" w:rsidP="003A09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3A093A" w:rsidRDefault="003A093A" w:rsidP="003A09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числе, ограниченных возможностей здоровья);</w:t>
      </w:r>
    </w:p>
    <w:p w:rsidR="003A093A" w:rsidRDefault="003A093A" w:rsidP="003A09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обеспечение преемственности целей, задач и содержания образования, реализуемых в рамках</w:t>
      </w:r>
    </w:p>
    <w:p w:rsidR="003A093A" w:rsidRDefault="003A093A" w:rsidP="003A09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образовательных программ дошкольного и начального общего образования;</w:t>
      </w:r>
    </w:p>
    <w:p w:rsidR="003A093A" w:rsidRDefault="003A093A" w:rsidP="003A09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A093A" w:rsidRDefault="003A093A" w:rsidP="003A09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A093A" w:rsidRDefault="003A093A" w:rsidP="003A09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3A093A" w:rsidRDefault="003A093A" w:rsidP="003A09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обеспечение вариативности и разнообразия содержания Программы и организационных форм дошкольного образования с учетом образовательных потребностей, способностей и состояния здоровья детей;</w:t>
      </w:r>
    </w:p>
    <w:p w:rsidR="003A093A" w:rsidRDefault="003A093A" w:rsidP="003A09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социокультурной среды, соответствующей возрастным и индивидуальным психологическим и физиологическим особенностям детей;</w:t>
      </w:r>
    </w:p>
    <w:p w:rsidR="003A093A" w:rsidRDefault="003A093A" w:rsidP="003A09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A093A" w:rsidRDefault="003A093A" w:rsidP="003A09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tab/>
      </w:r>
      <w:r>
        <w:rPr>
          <w:rFonts w:ascii="Times New Roman" w:hAnsi="Times New Roman"/>
          <w:sz w:val="24"/>
          <w:szCs w:val="24"/>
          <w:u w:val="single"/>
        </w:rPr>
        <w:t>Программа строится на основании следующих принципов: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 Принцип личностно-развивающего и гуманистического характера взаимодействия взрослых (законных представителей, педагогических работников) и детей, признания ребенка полноценным участником (субъектом) образовательных отношений.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 Принцип поддержки инициативы детей в различных видах деятельности;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 Принцип сотрудничества с семьей;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‒ Принцип приобщения детей к социокультурным нормам, традициям семьи, общества и государства;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 Принцип формирования познавательных интересов и познавательных действий ребенка в различных видах деятельности;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 Принцип возрастной адекватности дошкольного образования (соответствия условий, требований, методов возрасту и особенностям развития);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 Принцип интеграции образовательных областей в соответствии с возрастными возможностями и особенностями воспитанников;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 Принцип учета этнокультурной ситуации развития детей.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Структура Программы.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включает три основных раздела: 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 целевой;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 содержательный;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 организационный.</w:t>
      </w:r>
    </w:p>
    <w:p w:rsidR="003A093A" w:rsidRDefault="003A093A" w:rsidP="003A093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каждом из них отражается обязательная часть и часть, формируемая участниками образовательных отношений.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93A" w:rsidRDefault="003A093A" w:rsidP="003A09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Разделы  программы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Пояснительная записка: цели и задачи программы; принципы и подходы к формированию программы; значимые для разработки программы характеристики, в том числе характеристики особенностей развития детей раннего и дошкольного возраста.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/>
          <w:sz w:val="24"/>
          <w:szCs w:val="24"/>
        </w:rPr>
        <w:t>Планируемые результаты освоения программы (конкретизируют требования ФГОС ДО к целевым ориентирам в обязательной части и части, формируемой участниками образовательного</w:t>
      </w:r>
      <w:proofErr w:type="gramEnd"/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процесса).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Содержательный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(общее содержание программы, обеспечивающее полноценное развитие детей).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областях;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описание вариативных форм, способов, методов и средств реализации Программы с учетом возрастных особенностей.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особенности образовательной деятельности разных видов и культурных практик;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способы и направления поддержки детской инициативы;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особенности взаимодействия педагогического коллектива с семьями воспитанников;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описание материально-технического обеспечения Программы,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обеспеченность методическими материалами и средствами обучения и воспитания,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режим дня,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особенности традиционных событий, праздников, мероприятий,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особенности организации развивающей предметно-пространственной среды.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часть ОООП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детей в пяти взаимодополняющих образовательных областях: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Социально-коммуникативное развитие.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Познавательное развитие.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Речевое развитие.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Художественно-эстетическое развитие.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Физическое развитие.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Социально-коммуникативное развитие.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– Присвоение норм и ценностей, принятых в обществе, включая моральные и нравственные ценности.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Развитие общения и взаимодействия ребенка с взрослыми и сверстниками.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– Становление самостоятельности, целенаправленности 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саморегуляции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собственных действий.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Развитие социального и эмоционального интеллекта, эмоциональной отзывчивости, сопереживания.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Формирование готовности к совместной деятельности.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Формирование уважительного отношения и чувства принадлежности к своей семье и сообществу детей и взрослых в организации.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Формирование позитивных установок к различным видам труда и творчества.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Формирование основ безопасности в быту, социуме, природе.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Познавательное развитие: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Развитие интересов детей, любознательности и познавательной мотивации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Формирование познавательных действий, становление сознания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Развитие воображения и творческой активности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–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Речевое развитие.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Владение речью как средством общения.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Обогащение активного словаря.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Развитие связной, грамматически правильной диалогической и монологической речи.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Развитие речевого творчества.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Развитие звуковой и интонационной культуры речи, фонематического слуха.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Знакомство с книжной культурой, детской литературой, понимание на слух текстов различных жанров детской литературы.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Формирование звуковой аналитико-синтетической активности как предпосылки обучения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грамоте.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Художественно-эстетическое развитие.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Становление эстетического отношения к окружающему миру.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Формирование элементарных представлений о видах искусства.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Восприятие музыки, художественной литературы, фольклора.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Стимулирование сопереживания персонажам художественных произведений.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Реализация самостоятельной творческой деятельности детей (изобразительной, конструктивно-модельной, музыкальной  и др.)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Часть ООП ДО, формируемая участниками образовательного процесса.</w:t>
      </w:r>
      <w:proofErr w:type="gramEnd"/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Физическое развитие.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Развитие физических качеств.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Правильное формирование опорно-двигательной системы организма, развитие равновесия, координации движений, крупной и мелкой моторики.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Правильное выполнение основных движений.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Формирование начальных представлений о некоторых видах спорта.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Овладение подвижными играми с правилами.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– Становление целенаправленности 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саморегуляции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двигательной сфере.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– Овладение элементарными нормами и правилами здорового образа жизни.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Парциальные программы: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«Юный эколог» С.Н. Николаева.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«Конструирование и ручной труд» Л.В. </w:t>
      </w:r>
      <w:proofErr w:type="spellStart"/>
      <w:r>
        <w:rPr>
          <w:rFonts w:ascii="Times New Roman" w:hAnsi="Times New Roman"/>
          <w:sz w:val="24"/>
          <w:szCs w:val="24"/>
        </w:rPr>
        <w:t>Куцакова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«Программа развития речи детей дошкольного возраста в детском саду» О.С. Ушакова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«Основы безопасности жизнедеятельности» Р.Б. </w:t>
      </w:r>
      <w:proofErr w:type="spellStart"/>
      <w:r>
        <w:rPr>
          <w:rFonts w:ascii="Times New Roman" w:hAnsi="Times New Roman"/>
          <w:sz w:val="24"/>
          <w:szCs w:val="24"/>
        </w:rPr>
        <w:t>Старкиной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«Добро пожаловать в экологию» О.А. </w:t>
      </w:r>
      <w:proofErr w:type="spellStart"/>
      <w:r>
        <w:rPr>
          <w:rFonts w:ascii="Times New Roman" w:hAnsi="Times New Roman"/>
          <w:sz w:val="24"/>
          <w:szCs w:val="24"/>
        </w:rPr>
        <w:t>Воронкевич</w:t>
      </w:r>
      <w:proofErr w:type="spellEnd"/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педагогического коллектива с семьями детей строятся на основе сотрудничества.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формами взаимодействия с родителями воспитанников являются: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семьей: встречи-знакомства, анкетирование.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концерты, праздники и спектакли.</w:t>
      </w:r>
    </w:p>
    <w:p w:rsidR="003A093A" w:rsidRDefault="003A093A" w:rsidP="003A09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Образование родителей: (лекции, семинары, семинары-практикумы), проведение мастер-классов, создание библиотеки.</w:t>
      </w:r>
    </w:p>
    <w:p w:rsidR="003A093A" w:rsidRDefault="003A093A" w:rsidP="003A0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Совместная деятельность: привлечение родителей к организации театральных постановок, гостиных, концертов, прогулок, экскурсий, к участию в детской исследовательской и проектной деятельности.</w:t>
      </w:r>
    </w:p>
    <w:p w:rsidR="004B4216" w:rsidRDefault="004B4216"/>
    <w:sectPr w:rsidR="004B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B4"/>
    <w:rsid w:val="003A093A"/>
    <w:rsid w:val="004B4216"/>
    <w:rsid w:val="00A2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1463</Words>
  <Characters>8341</Characters>
  <Application>Microsoft Office Word</Application>
  <DocSecurity>0</DocSecurity>
  <Lines>69</Lines>
  <Paragraphs>19</Paragraphs>
  <ScaleCrop>false</ScaleCrop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2019-10-31T22:41:00Z</dcterms:created>
  <dcterms:modified xsi:type="dcterms:W3CDTF">2019-10-31T22:41:00Z</dcterms:modified>
</cp:coreProperties>
</file>