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7B" w:rsidRDefault="00456225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  <w:r>
        <w:rPr>
          <w:b/>
          <w:bCs/>
          <w:noProof/>
          <w:color w:val="2A2723"/>
        </w:rPr>
        <w:drawing>
          <wp:inline distT="0" distB="0" distL="0" distR="0">
            <wp:extent cx="5940425" cy="49186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25" w:rsidRDefault="00456225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456225" w:rsidRDefault="00456225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  <w:bookmarkStart w:id="0" w:name="_GoBack"/>
      <w:bookmarkEnd w:id="0"/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EC437B" w:rsidRDefault="00EC437B" w:rsidP="00EC43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A2723"/>
        </w:rPr>
      </w:pPr>
      <w:r>
        <w:rPr>
          <w:b/>
          <w:bCs/>
          <w:color w:val="2A2723"/>
        </w:rPr>
        <w:t>ХАБАРОВСК</w:t>
      </w:r>
    </w:p>
    <w:p w:rsidR="00EC437B" w:rsidRDefault="00EC437B" w:rsidP="00EC43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A2723"/>
        </w:rPr>
      </w:pPr>
    </w:p>
    <w:p w:rsidR="00EC437B" w:rsidRDefault="00EC437B" w:rsidP="00EC43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A2723"/>
        </w:rPr>
      </w:pPr>
    </w:p>
    <w:p w:rsidR="00EC437B" w:rsidRDefault="00EC437B" w:rsidP="00EC43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A2723"/>
        </w:rPr>
      </w:pPr>
    </w:p>
    <w:p w:rsidR="00EC437B" w:rsidRDefault="00EC437B" w:rsidP="00EC43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2A2723"/>
        </w:rPr>
      </w:pPr>
    </w:p>
    <w:p w:rsidR="00EC437B" w:rsidRDefault="00EC437B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A2723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2A2723"/>
        </w:rPr>
        <w:lastRenderedPageBreak/>
        <w:t>ПОЯСНИТЕЛЬНАЯ ЗАПИСКА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DC7F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7B525C">
        <w:rPr>
          <w:color w:val="000000"/>
        </w:rPr>
        <w:t>Из года в год отмечается рост числа детей, имеющих различные нарушения речи. Речь не является врожденной способностью, а развивается в процессе онтогенеза (индивидуального развития организма от момента его зарождения до конца жизни) параллельно с физическим и умственным развитием ребенка и служит показателем его общего развития.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Полноценное гармоничное развитие ребенка невозможно без воспитания у него правильной речи. Такая речь должна быть не только правильно оформленной с точки зрения подбора слов (словаря), грамматики (словообразования, словоизменения), но четкой и безупречной в плане звукопроизношения и </w:t>
      </w:r>
      <w:proofErr w:type="spellStart"/>
      <w:r w:rsidRPr="007B525C">
        <w:rPr>
          <w:color w:val="000000"/>
        </w:rPr>
        <w:t>звуко</w:t>
      </w:r>
      <w:proofErr w:type="spellEnd"/>
      <w:r w:rsidRPr="007B525C">
        <w:rPr>
          <w:color w:val="000000"/>
        </w:rPr>
        <w:t>-слоговой наполняемости слов.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Среди разнообразных речевых расстройств в детском возрасте часто встречается фонетико-фонематическое недоразвитие речи (ФФНР) - 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Изучением этой проблемы занимались такие авторы как Р.Е. Левина, Р.И. </w:t>
      </w:r>
      <w:proofErr w:type="spellStart"/>
      <w:r w:rsidRPr="007B525C">
        <w:rPr>
          <w:color w:val="000000"/>
        </w:rPr>
        <w:t>Лалаева</w:t>
      </w:r>
      <w:proofErr w:type="spellEnd"/>
      <w:r w:rsidRPr="007B525C">
        <w:rPr>
          <w:color w:val="000000"/>
        </w:rPr>
        <w:t xml:space="preserve">, Т.В. </w:t>
      </w:r>
      <w:proofErr w:type="spellStart"/>
      <w:r w:rsidRPr="007B525C">
        <w:rPr>
          <w:color w:val="000000"/>
        </w:rPr>
        <w:t>Волосовец</w:t>
      </w:r>
      <w:proofErr w:type="spellEnd"/>
      <w:r w:rsidRPr="007B525C">
        <w:rPr>
          <w:color w:val="000000"/>
        </w:rPr>
        <w:t xml:space="preserve">, Т.Б. Филичева, В.К. </w:t>
      </w:r>
      <w:proofErr w:type="spellStart"/>
      <w:r w:rsidRPr="007B525C">
        <w:rPr>
          <w:color w:val="000000"/>
        </w:rPr>
        <w:t>Орфинская</w:t>
      </w:r>
      <w:proofErr w:type="spellEnd"/>
      <w:r w:rsidRPr="007B525C">
        <w:rPr>
          <w:color w:val="000000"/>
        </w:rPr>
        <w:t xml:space="preserve"> и другие.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proofErr w:type="gramStart"/>
      <w:r w:rsidRPr="007B525C">
        <w:rPr>
          <w:color w:val="000000"/>
        </w:rPr>
        <w:t xml:space="preserve">Таким образом, проблема формирования фонематических процессов у дошкольников с фонетико-фонематическим недоразвитием речи является актуальной, так как развитие фонематических процессов положительно влияет на становление всей речевой системы, а раннее выявление детей с фонетико-фонематическим недоразвитием речи и оказание им логопедической помощи в специально организованных условиях помогает корригировать речевую функцию у дошкольников, предотвращая возникновение </w:t>
      </w:r>
      <w:proofErr w:type="spellStart"/>
      <w:r w:rsidRPr="007B525C">
        <w:rPr>
          <w:color w:val="000000"/>
        </w:rPr>
        <w:t>дисграфии</w:t>
      </w:r>
      <w:proofErr w:type="spellEnd"/>
      <w:r w:rsidRPr="007B525C">
        <w:rPr>
          <w:color w:val="000000"/>
        </w:rPr>
        <w:t xml:space="preserve"> и </w:t>
      </w:r>
      <w:proofErr w:type="spellStart"/>
      <w:r w:rsidRPr="007B525C">
        <w:rPr>
          <w:color w:val="000000"/>
        </w:rPr>
        <w:t>дислексии</w:t>
      </w:r>
      <w:proofErr w:type="spellEnd"/>
      <w:r w:rsidRPr="007B525C">
        <w:rPr>
          <w:color w:val="000000"/>
        </w:rPr>
        <w:t>.</w:t>
      </w:r>
      <w:proofErr w:type="gramEnd"/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Дополнительная об</w:t>
      </w:r>
      <w:r w:rsidR="00134BE7">
        <w:rPr>
          <w:color w:val="000000"/>
        </w:rPr>
        <w:t>разовательная программа «Развитие речи и коррекц</w:t>
      </w:r>
      <w:r w:rsidR="00921C41">
        <w:rPr>
          <w:color w:val="000000"/>
        </w:rPr>
        <w:t xml:space="preserve">ия звукопроизношения у детей </w:t>
      </w:r>
      <w:r w:rsidR="00134BE7">
        <w:rPr>
          <w:color w:val="000000"/>
        </w:rPr>
        <w:t xml:space="preserve"> дошкольного возраста</w:t>
      </w:r>
      <w:r w:rsidRPr="007B525C">
        <w:rPr>
          <w:color w:val="000000"/>
        </w:rPr>
        <w:t xml:space="preserve">» составлена на основе «Программы обучения и </w:t>
      </w:r>
      <w:r w:rsidR="00921C41">
        <w:rPr>
          <w:color w:val="000000"/>
        </w:rPr>
        <w:t>воспитания детей с ФФНР и ОНР</w:t>
      </w:r>
      <w:r w:rsidRPr="007B525C">
        <w:rPr>
          <w:color w:val="000000"/>
        </w:rPr>
        <w:t xml:space="preserve"> дошкольного возраста» Каше, Г.А., Чиркиной Г.В, Филичевой Т.Б. 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Программа реализуется через оказание платных образовательных услуг.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Цель и задачи программы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Цель:</w:t>
      </w:r>
      <w:r w:rsidRPr="007B525C">
        <w:rPr>
          <w:rStyle w:val="apple-converted-space"/>
          <w:b/>
          <w:bCs/>
          <w:color w:val="000000"/>
        </w:rPr>
        <w:t> </w:t>
      </w:r>
      <w:r w:rsidRPr="007B525C">
        <w:rPr>
          <w:color w:val="000000"/>
        </w:rPr>
        <w:t>Развитие навыков речевого общения детей, формирование</w:t>
      </w:r>
      <w:r w:rsidR="00921C41">
        <w:rPr>
          <w:color w:val="000000"/>
        </w:rPr>
        <w:t xml:space="preserve"> правильного звукопроизношения и</w:t>
      </w:r>
      <w:r w:rsidRPr="007B525C">
        <w:rPr>
          <w:color w:val="000000"/>
        </w:rPr>
        <w:t xml:space="preserve"> грамматического</w:t>
      </w:r>
      <w:r w:rsidR="00921C41">
        <w:rPr>
          <w:color w:val="000000"/>
        </w:rPr>
        <w:t xml:space="preserve"> строя речи</w:t>
      </w:r>
      <w:r w:rsidRPr="007B525C">
        <w:rPr>
          <w:color w:val="000000"/>
        </w:rPr>
        <w:t>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Задачи: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Формировать произвольные, координированные движения органов артикуляции. Укреплять речевые мышцы.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Развивать движения кистей и пальцев рук.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Способствовать развитию правильного речевого дыхания.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Развивать фонематический слух и восприятие.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Обогащать и активизировать словарь, развивать внимание к способам образования слов.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Формировать грамматический строй речи.</w:t>
      </w:r>
    </w:p>
    <w:p w:rsidR="007B525C" w:rsidRPr="007B525C" w:rsidRDefault="007B525C" w:rsidP="007B525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Развивать связную речь в процессе изучения лексических тем.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2A2723"/>
        </w:rPr>
        <w:t>Принципы и подходы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Очень важно, чтобы процесс нормализации речи детей с ФФНР осуществлялся с учётом </w:t>
      </w:r>
      <w:proofErr w:type="spellStart"/>
      <w:r w:rsidRPr="007B525C">
        <w:rPr>
          <w:color w:val="000000"/>
        </w:rPr>
        <w:t>общедидактических</w:t>
      </w:r>
      <w:proofErr w:type="spellEnd"/>
      <w:r w:rsidRPr="007B525C">
        <w:rPr>
          <w:color w:val="000000"/>
        </w:rPr>
        <w:t xml:space="preserve"> и специальных принципов: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взаимосвязи сенсорного, умственного и речевого развития детей.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коммуникативно-деятельного подхода к развитию речи.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формирования элементарного осознания явлений языка.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обогащения мотивации речевой деятельности.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lastRenderedPageBreak/>
        <w:t>Принцип комплексности воздействия на ребенка.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воздействия на все стороны речи.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опоры на сохранные звенья.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учета закономерностей онтогенеза.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учета ведущей деятельности.</w:t>
      </w:r>
    </w:p>
    <w:p w:rsidR="007B525C" w:rsidRPr="007B525C" w:rsidRDefault="007B525C" w:rsidP="007B525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Принцип учета индивидуальных особенностей ребенка.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По мере продвижения в исправлении дефектного произношения звуков выдвигаются следующие принципы:</w:t>
      </w:r>
    </w:p>
    <w:p w:rsidR="007B525C" w:rsidRPr="007B525C" w:rsidRDefault="007B525C" w:rsidP="007B525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 xml:space="preserve">Коммуникативно - </w:t>
      </w:r>
      <w:proofErr w:type="spellStart"/>
      <w:r w:rsidRPr="007B525C">
        <w:rPr>
          <w:color w:val="000000"/>
        </w:rPr>
        <w:t>деятельностный</w:t>
      </w:r>
      <w:proofErr w:type="spellEnd"/>
      <w:r w:rsidRPr="007B525C">
        <w:rPr>
          <w:color w:val="000000"/>
        </w:rPr>
        <w:t xml:space="preserve"> подход к развитию речи, учитывающий психолингвистические положения о последовательном усложнении речевых операций – от речевого навыка к речевому умению, речевым высказываниям, подчиненным задачам общения;</w:t>
      </w:r>
    </w:p>
    <w:p w:rsidR="007B525C" w:rsidRPr="007B525C" w:rsidRDefault="007B525C" w:rsidP="007B525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Активизация речевой практики, т.е. употребление и воспитание различных форм речи в меняющихся условиях общения. Используются наиболее адекватные разнообразные приемы, обеспечивающие речевую активность детей в различных видах деятельности.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Организация работы по программе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Данная программа </w:t>
      </w:r>
      <w:proofErr w:type="spellStart"/>
      <w:r w:rsidRPr="007B525C">
        <w:rPr>
          <w:color w:val="000000"/>
        </w:rPr>
        <w:t>расчитана</w:t>
      </w:r>
      <w:proofErr w:type="spellEnd"/>
      <w:r w:rsidRPr="007B525C">
        <w:rPr>
          <w:color w:val="000000"/>
        </w:rPr>
        <w:t xml:space="preserve"> на 1 год, реализуется в средней группе (4-5 лет).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Предусмотрены следующие виды логопедических занятий:</w:t>
      </w:r>
      <w:r w:rsidRPr="007B525C">
        <w:rPr>
          <w:rStyle w:val="apple-converted-space"/>
          <w:color w:val="000000"/>
        </w:rPr>
        <w:t> </w:t>
      </w:r>
      <w:r w:rsidR="00921C41">
        <w:rPr>
          <w:color w:val="000000"/>
        </w:rPr>
        <w:t xml:space="preserve">подгрупповые занятия (по 5 </w:t>
      </w:r>
      <w:r w:rsidRPr="007B525C">
        <w:rPr>
          <w:color w:val="000000"/>
        </w:rPr>
        <w:t>чел.) по формированию лексико-грамматических средств языка и развитию связной речи.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Продолжительность занятий: 20 мин.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Количество часов в неделю 2, в год 50 ч.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7B525C">
        <w:rPr>
          <w:b/>
          <w:bCs/>
          <w:color w:val="000000"/>
        </w:rPr>
        <w:t>Содержание программы и методическое обеспечение</w:t>
      </w:r>
    </w:p>
    <w:p w:rsidR="00921C41" w:rsidRPr="007B525C" w:rsidRDefault="00921C41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Звукопроизношение: </w:t>
      </w: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 анализа и синтеза  состава 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связное и грамматически правильное 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Ц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связное и грамматически правильное 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 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Ж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связное и грамматически правильное 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РЬ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Звук 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связное и грамматически правильное </w:t>
            </w: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Default="00921C41" w:rsidP="00921C41">
      <w:pPr>
        <w:rPr>
          <w:rFonts w:ascii="Times New Roman" w:hAnsi="Times New Roman" w:cs="Times New Roman"/>
        </w:rPr>
      </w:pPr>
    </w:p>
    <w:p w:rsidR="00921C41" w:rsidRPr="00375795" w:rsidRDefault="00921C41" w:rsidP="00921C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Щ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3051"/>
        <w:gridCol w:w="5864"/>
      </w:tblGrid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Вызвать интерес к логопедическим занятиям.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артикуляционную моторику, речеслуховое внимание.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речевое дыхание и голос.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(слуховое восприятие, слуховое внимание, зрительное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Овладеть специальным комплексом артикуляционных упражнений.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целенаправленную воздушную струю.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зрительный образ звука.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правильный артикуляционный уклад.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простые виды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процессы: восприятие, внимание и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артикуляционный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праксис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, переключаемость артикуляционного аппарата.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чувство ритма, внимание и слуховую память (запоминание заданного количества слогов).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выражать эмоции мимикой. 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навыки фонематического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proofErr w:type="gram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слова с поставленным звуком.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анализа и синтеза слов.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навыки словоизменения и словообразования.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(память, внимание, мышление).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proofErr w:type="spellStart"/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чистоговорках</w:t>
            </w:r>
            <w:proofErr w:type="spellEnd"/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Закреплять звук в рифмованной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правильного употребления падежных окончаний.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просодические компоненты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изолированных звуков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зрительный образ звуков.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в слогах: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прямых,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обратных,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Воспроизводить слоговые ряды.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по артикуляционно-акустическим признакам.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словах: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 прямым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обратным слогом,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 со стечением согласных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фонематическое восприятие и фонематические представления.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Совершенствовать навыки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-слогового  анализа и синтеза.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25-27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Стимулировать речевую активность.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коммуникативную функцию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вопросам, по картинке, по демонстрации действий.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связность и четкость высказывания.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навык анализа и синтеза  состава предложения.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логическую память.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41" w:rsidRPr="00375795" w:rsidTr="00921C41">
        <w:tc>
          <w:tcPr>
            <w:tcW w:w="675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3190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в </w:t>
            </w:r>
            <w:r w:rsidRPr="00375795">
              <w:rPr>
                <w:rFonts w:ascii="Times New Roman" w:hAnsi="Times New Roman" w:cs="Times New Roman"/>
                <w:b/>
                <w:sz w:val="24"/>
                <w:szCs w:val="24"/>
              </w:rPr>
              <w:t>связной речи</w:t>
            </w:r>
          </w:p>
        </w:tc>
        <w:tc>
          <w:tcPr>
            <w:tcW w:w="6449" w:type="dxa"/>
          </w:tcPr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связное и грамматически правильное высказывание.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тексты с использованием </w:t>
            </w:r>
            <w:proofErr w:type="spellStart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Формировать выразительность речи.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и творческую фантазию.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795">
              <w:rPr>
                <w:rFonts w:ascii="Times New Roman" w:hAnsi="Times New Roman" w:cs="Times New Roman"/>
                <w:sz w:val="24"/>
                <w:szCs w:val="24"/>
              </w:rPr>
              <w:t>Развивать мелкую и общую моторику.</w:t>
            </w:r>
          </w:p>
          <w:p w:rsidR="00921C41" w:rsidRPr="00375795" w:rsidRDefault="00921C41" w:rsidP="00921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41" w:rsidRPr="008014A9" w:rsidRDefault="00921C41" w:rsidP="00921C41">
      <w:pPr>
        <w:rPr>
          <w:rFonts w:ascii="Times New Roman" w:hAnsi="Times New Roman" w:cs="Times New Roman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2. Обучение пониманию вопросов косвенных падежей и употреблению существительных в винительном, родительном, дательном падежах без предлога.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3. Обучение и понимание предлогов: В, НА</w:t>
      </w:r>
      <w:proofErr w:type="gramStart"/>
      <w:r w:rsidRPr="007B525C">
        <w:rPr>
          <w:color w:val="000000"/>
        </w:rPr>
        <w:t>,У</w:t>
      </w:r>
      <w:proofErr w:type="gramEnd"/>
      <w:r w:rsidRPr="007B525C">
        <w:rPr>
          <w:color w:val="000000"/>
        </w:rPr>
        <w:t>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4. Обучение согласованию притяжательных местоимений с существительными мужского и женского рода.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5. Формирование навыка согласования прилагательных с существительными мужского, женского и среднего рода в именительном падеже.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6. Формирование умения образовывать и использовать в речи существительные с уменьшительн</w:t>
      </w:r>
      <w:proofErr w:type="gramStart"/>
      <w:r w:rsidRPr="007B525C">
        <w:rPr>
          <w:color w:val="000000"/>
        </w:rPr>
        <w:t>о-</w:t>
      </w:r>
      <w:proofErr w:type="gramEnd"/>
      <w:r w:rsidRPr="007B525C">
        <w:rPr>
          <w:color w:val="000000"/>
        </w:rPr>
        <w:t xml:space="preserve"> ласкательными суффиксами.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lastRenderedPageBreak/>
        <w:t>7. Формирование умения различать на слух длинные и короткие слова.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8. Формировать умение передавать ритмический рисунок со зрительной опорой и без нее.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9. Формировать умения выделять из ряда звуков гласные звуки «А», «У».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10. Формирование навыка анализа и синтеза слияния гласных звуков «АУ», «УА».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11. Формировать понятие звук, гласный звук.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12. Стимуляция проявления речевой активности.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13. Формирование умения «</w:t>
      </w:r>
      <w:proofErr w:type="spellStart"/>
      <w:r w:rsidRPr="007B525C">
        <w:rPr>
          <w:color w:val="000000"/>
        </w:rPr>
        <w:t>оречевлять</w:t>
      </w:r>
      <w:proofErr w:type="spellEnd"/>
      <w:r w:rsidRPr="007B525C">
        <w:rPr>
          <w:color w:val="000000"/>
        </w:rPr>
        <w:t>» игровую ситуацию.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14. Формировать умения задавать вопросы по картинке, по демонстрации действия и отвечать на них.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15. Формировать умения повторять за взрослым рассказы-описания из 2-3 простых не распространенных предложения об овощах, фруктах, игрушках, одежды обуви </w:t>
      </w:r>
      <w:proofErr w:type="spellStart"/>
      <w:r w:rsidRPr="007B525C">
        <w:rPr>
          <w:color w:val="000000"/>
        </w:rPr>
        <w:t>ит.д</w:t>
      </w:r>
      <w:proofErr w:type="spellEnd"/>
      <w:r w:rsidRPr="007B525C">
        <w:rPr>
          <w:color w:val="000000"/>
        </w:rPr>
        <w:t>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«один – много»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«Назови много»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«Посчитаем листья», «Чего не стало?», «Волшебный мешочек», «Починим мебель» - чего не хватает?».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«Бабочка и цветок»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</w:t>
      </w:r>
      <w:proofErr w:type="gramStart"/>
      <w:r w:rsidRPr="007B525C">
        <w:rPr>
          <w:color w:val="000000"/>
        </w:rPr>
        <w:t>Какой</w:t>
      </w:r>
      <w:proofErr w:type="gramEnd"/>
      <w:r w:rsidRPr="007B525C">
        <w:rPr>
          <w:color w:val="000000"/>
        </w:rPr>
        <w:t>? Какая?»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«Расскажи по схеме», «Помоги Андрюше»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«Назови ласково», «В гостях у медведей», «Большой – маленький»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Игра» Чей дом?»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Игра «Кто я такой?»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proofErr w:type="gramStart"/>
      <w:r w:rsidRPr="007B525C">
        <w:rPr>
          <w:color w:val="000000"/>
        </w:rPr>
        <w:t>Игра «Кто кем был?», «Горячий суп?», «Что вкусненького?», «Скажи наоборот», «Кто, где работает?», «Кто что делает?», «Что из чего?», «Исправь ошибку?»</w:t>
      </w:r>
      <w:proofErr w:type="gramEnd"/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«Маленькие и большие слова», «Шифровка», «Светофор»,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«Мой </w:t>
      </w:r>
      <w:proofErr w:type="gramStart"/>
      <w:r w:rsidRPr="007B525C">
        <w:rPr>
          <w:color w:val="000000"/>
        </w:rPr>
        <w:t>-м</w:t>
      </w:r>
      <w:proofErr w:type="gramEnd"/>
      <w:r w:rsidRPr="007B525C">
        <w:rPr>
          <w:color w:val="000000"/>
        </w:rPr>
        <w:t xml:space="preserve">оя», «Горячий холодный», «Пропущенные слова», «Игры с палочками», «Игры с камешками </w:t>
      </w:r>
      <w:proofErr w:type="spellStart"/>
      <w:r w:rsidRPr="007B525C">
        <w:rPr>
          <w:color w:val="000000"/>
        </w:rPr>
        <w:t>маблс</w:t>
      </w:r>
      <w:proofErr w:type="spellEnd"/>
      <w:r w:rsidRPr="007B525C">
        <w:rPr>
          <w:color w:val="000000"/>
        </w:rPr>
        <w:t>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«Чего нет?», «</w:t>
      </w:r>
      <w:proofErr w:type="spellStart"/>
      <w:r w:rsidRPr="007B525C">
        <w:rPr>
          <w:color w:val="000000"/>
        </w:rPr>
        <w:t>Объяснялки</w:t>
      </w:r>
      <w:proofErr w:type="spellEnd"/>
      <w:r w:rsidRPr="007B525C">
        <w:rPr>
          <w:color w:val="000000"/>
        </w:rPr>
        <w:t>?»,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«Закончи предложение»,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«Паучок»,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«Место звука в слове»,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«Продолжи ряд», «Добавь словечко»,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«Кого, чего много?»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3A4904" w:rsidRDefault="003A4904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3A4904">
        <w:rPr>
          <w:b/>
          <w:color w:val="000000"/>
        </w:rPr>
        <w:t>Лексические темы: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Овощи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Фрукты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Овощи – фрукты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Ягоды садовые, лесные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Грибы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Перелетные птицы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Домашние животные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Дикие животные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Одежда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Обувь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Головные уборы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Деревья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Игрушки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Поздняя осень. Предзимье.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Зима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lastRenderedPageBreak/>
        <w:t>Зимние забавы и развлечения.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Зимующие птицы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Транспорт. ПДД.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Моя семья.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Продукты питания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Посуда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Новый год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Мебель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Инструменты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Дикие животные жарких стран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Дикие животные холодных стран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Грузовой и пассажирский транспорт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Профессии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Детский сад. Профессии.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Ателье. Швея. Закройщица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Стройка. Профессии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Магазин. Продавец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Электроприборы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Папин праздник – День Защитников Отечества. Военные профессии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Зима: обобщение по теме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Весна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Мамин праздник. Профессии мам.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Первые весенние цветы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Дикие животные весной.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Домашние животные весной.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Рыбы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Комнатные растения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Дни недели. Части суток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Мой день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Насекомые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Весна изменения в природе. Труд людей весной.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Космос. Первые космонавты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Музыкальные инструменты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Домашние птицы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Мониторинг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Мониторинг дополнительного образования по коррекции речи проводится в форме тестирования 2 раза в год: в начале года, в конце года.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Цель: отследить и закрепить полученные знания воспитанников средних групп. Воспитанникам предлагаются тесты в картинках из 6 заданий. После обработки тестов приглашаются родители тех детей, которые не справились с заданиями. Выясняются причины: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- пропуски воспитанников по болезни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- незакреплённое задание в домашних условиях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- другие причины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На консультации родителям даются рекомендации по пропущенным темам.</w:t>
      </w:r>
    </w:p>
    <w:p w:rsidR="007B525C" w:rsidRPr="007B525C" w:rsidRDefault="007B525C" w:rsidP="007B525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ПОКАЖИ КАРТИНКУ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lastRenderedPageBreak/>
        <w:t>Выясняется понимание ребенком единственного и множественного числа имени существительного.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Оборудование: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картинки с изображением одного и нескольких предметов.</w:t>
      </w:r>
    </w:p>
    <w:p w:rsidR="007B525C" w:rsidRPr="007B525C" w:rsidRDefault="007B525C" w:rsidP="007B525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 xml:space="preserve">НАЗОВИ ЛАСКОВО. Проверяется </w:t>
      </w:r>
      <w:proofErr w:type="spellStart"/>
      <w:r w:rsidRPr="007B525C">
        <w:rPr>
          <w:color w:val="000000"/>
        </w:rPr>
        <w:t>сформированность</w:t>
      </w:r>
      <w:proofErr w:type="spellEnd"/>
      <w:r w:rsidRPr="007B525C">
        <w:rPr>
          <w:color w:val="000000"/>
        </w:rPr>
        <w:t xml:space="preserve"> умения образовывать имена существительные с уменьшительно-ласкательным суффиксом.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 xml:space="preserve">Методика </w:t>
      </w:r>
      <w:proofErr w:type="spellStart"/>
      <w:r w:rsidRPr="007B525C">
        <w:rPr>
          <w:i/>
          <w:iCs/>
          <w:color w:val="000000"/>
        </w:rPr>
        <w:t>обследования</w:t>
      </w:r>
      <w:proofErr w:type="gramStart"/>
      <w:r w:rsidRPr="007B525C">
        <w:rPr>
          <w:i/>
          <w:iCs/>
          <w:color w:val="000000"/>
        </w:rPr>
        <w:t>:</w:t>
      </w:r>
      <w:r w:rsidRPr="007B525C">
        <w:rPr>
          <w:color w:val="000000"/>
        </w:rPr>
        <w:t>р</w:t>
      </w:r>
      <w:proofErr w:type="gramEnd"/>
      <w:r w:rsidRPr="007B525C">
        <w:rPr>
          <w:color w:val="000000"/>
        </w:rPr>
        <w:t>ебенку</w:t>
      </w:r>
      <w:proofErr w:type="spellEnd"/>
      <w:r w:rsidRPr="007B525C">
        <w:rPr>
          <w:color w:val="000000"/>
        </w:rPr>
        <w:t xml:space="preserve"> предлагают рассмотреть и назвать картинки с изображением большого и маленького предметов.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Фиксируется: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умение ребенка образовывать существительные с уменьшительно-ласкательным суффиксом.</w:t>
      </w:r>
    </w:p>
    <w:p w:rsidR="007B525C" w:rsidRPr="007B525C" w:rsidRDefault="007B525C" w:rsidP="007B525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НАЙДИ ЛИШНИЙ ПРЕДМЕТ. Проверяется умение выделять лишний предмет и обобщать одним словом предметы и изображения на картинках, сгруппированные по функциональному признаку.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Методика обследования: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ребенку предлагают рассмотреть картинки с изображением одежды, овощей, игрушек и назвать их одним словом.</w:t>
      </w:r>
      <w:r w:rsidRPr="007B525C">
        <w:rPr>
          <w:rStyle w:val="apple-converted-space"/>
          <w:color w:val="000000"/>
        </w:rPr>
        <w:t> </w:t>
      </w:r>
      <w:proofErr w:type="spellStart"/>
      <w:r w:rsidRPr="007B525C">
        <w:rPr>
          <w:i/>
          <w:iCs/>
          <w:color w:val="000000"/>
        </w:rPr>
        <w:t>Фиксируется</w:t>
      </w:r>
      <w:proofErr w:type="gramStart"/>
      <w:r w:rsidRPr="007B525C">
        <w:rPr>
          <w:i/>
          <w:iCs/>
          <w:color w:val="000000"/>
        </w:rPr>
        <w:t>:</w:t>
      </w:r>
      <w:r w:rsidRPr="007B525C">
        <w:rPr>
          <w:color w:val="000000"/>
        </w:rPr>
        <w:t>у</w:t>
      </w:r>
      <w:proofErr w:type="gramEnd"/>
      <w:r w:rsidRPr="007B525C">
        <w:rPr>
          <w:color w:val="000000"/>
        </w:rPr>
        <w:t>мение</w:t>
      </w:r>
      <w:proofErr w:type="spellEnd"/>
      <w:r w:rsidRPr="007B525C">
        <w:rPr>
          <w:color w:val="000000"/>
        </w:rPr>
        <w:t xml:space="preserve"> ребенка обобщить одним словом группу предметов.</w:t>
      </w:r>
    </w:p>
    <w:p w:rsidR="007B525C" w:rsidRPr="007B525C" w:rsidRDefault="007B525C" w:rsidP="007B525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СКАЖИ НАОБОРОТ. Выявляется умение употреблять слова, обозначающие признаки предметов.</w:t>
      </w:r>
      <w:r w:rsidRPr="007B525C">
        <w:rPr>
          <w:rStyle w:val="apple-converted-space"/>
          <w:color w:val="000000"/>
        </w:rPr>
        <w:t> </w:t>
      </w:r>
      <w:proofErr w:type="gramStart"/>
      <w:r w:rsidRPr="007B525C">
        <w:rPr>
          <w:i/>
          <w:iCs/>
          <w:color w:val="000000"/>
        </w:rPr>
        <w:t>Оборудование: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картинки с изображением предметов, имеющих противоположные признаки: здоровая — больная, чистые — грязные, белый — черный, толстый — тонкий, высокий — низкий, большая — маленькая, быстро — медленно, близко — далеко.</w:t>
      </w:r>
      <w:proofErr w:type="gramEnd"/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Методика обследования: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ребенку предлагают в игровой форме подобрать слова-признаки с противоположным значением. Например: «У одного мальчика чистые руки, а у другого какие?» И т. д.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Фиксируется: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умение ребенка подбирать слова, обозначающие противоположные признаки предметов.</w:t>
      </w:r>
    </w:p>
    <w:p w:rsidR="007B525C" w:rsidRPr="007B525C" w:rsidRDefault="007B525C" w:rsidP="007B525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УГАДАЙ, ЧЕГО НЕТ. Проверяется умение ребенка употреблять имена существительные во множественном числе, в родительном падеже.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Оборудование: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картинки с изображением домов, цыплят, книг, пуговиц.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Методика обследования: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ребенку показывают картинки, предлагая рассмотреть и запомнить их, затем просят его закрыть глаза. Одну картинку взрослый убирает и предлагает ребенку угадать спрятанную: «Чего не стало?»</w:t>
      </w:r>
      <w:r w:rsidRPr="007B525C">
        <w:rPr>
          <w:rStyle w:val="apple-converted-space"/>
          <w:color w:val="000000"/>
        </w:rPr>
        <w:t> </w:t>
      </w:r>
      <w:proofErr w:type="spellStart"/>
      <w:r w:rsidRPr="007B525C">
        <w:rPr>
          <w:i/>
          <w:iCs/>
          <w:color w:val="000000"/>
        </w:rPr>
        <w:t>Фиксируется</w:t>
      </w:r>
      <w:proofErr w:type="gramStart"/>
      <w:r w:rsidRPr="007B525C">
        <w:rPr>
          <w:i/>
          <w:iCs/>
          <w:color w:val="000000"/>
        </w:rPr>
        <w:t>:</w:t>
      </w:r>
      <w:r w:rsidRPr="007B525C">
        <w:rPr>
          <w:color w:val="000000"/>
        </w:rPr>
        <w:t>у</w:t>
      </w:r>
      <w:proofErr w:type="gramEnd"/>
      <w:r w:rsidRPr="007B525C">
        <w:rPr>
          <w:color w:val="000000"/>
        </w:rPr>
        <w:t>мение</w:t>
      </w:r>
      <w:proofErr w:type="spellEnd"/>
      <w:r w:rsidRPr="007B525C">
        <w:rPr>
          <w:color w:val="000000"/>
        </w:rPr>
        <w:t xml:space="preserve"> ребенка употреблять имена существительные в правильной грамматической форме.</w:t>
      </w:r>
    </w:p>
    <w:p w:rsidR="007B525C" w:rsidRPr="007B525C" w:rsidRDefault="007B525C" w:rsidP="007B525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 xml:space="preserve">СПРЯЧЬ ИГРУШКУ. </w:t>
      </w:r>
      <w:proofErr w:type="gramStart"/>
      <w:r w:rsidRPr="007B525C">
        <w:rPr>
          <w:color w:val="000000"/>
        </w:rPr>
        <w:t>Обследуется понимание и активное использование простых и сложных предлогов (в, на, за, под, из, с, со, из-под).</w:t>
      </w:r>
      <w:proofErr w:type="gramEnd"/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Методика обследования: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ребенку предлагают выполнить ряд действий и ответить на вопросы. Например. «Спрячь зайку в машинку. Куда спрятал зайку? Достану зайку. Откуда достал зайку? Спрячь зайку под коробку</w:t>
      </w:r>
      <w:proofErr w:type="gramStart"/>
      <w:r w:rsidRPr="007B525C">
        <w:rPr>
          <w:color w:val="000000"/>
        </w:rPr>
        <w:t>_ К</w:t>
      </w:r>
      <w:proofErr w:type="gramEnd"/>
      <w:r w:rsidRPr="007B525C">
        <w:rPr>
          <w:color w:val="000000"/>
        </w:rPr>
        <w:t>уда спрятал зайку? Достань зайку. Откуда достал зайку?», И т. д.</w:t>
      </w:r>
      <w:r w:rsidRPr="007B525C">
        <w:rPr>
          <w:rStyle w:val="apple-converted-space"/>
          <w:color w:val="000000"/>
        </w:rPr>
        <w:t> </w:t>
      </w:r>
      <w:r w:rsidRPr="007B525C">
        <w:rPr>
          <w:i/>
          <w:iCs/>
          <w:color w:val="000000"/>
        </w:rPr>
        <w:t>Фиксируется:</w:t>
      </w:r>
      <w:r w:rsidRPr="007B525C">
        <w:rPr>
          <w:rStyle w:val="apple-converted-space"/>
          <w:i/>
          <w:iCs/>
          <w:color w:val="000000"/>
        </w:rPr>
        <w:t> </w:t>
      </w:r>
      <w:r w:rsidRPr="007B525C">
        <w:rPr>
          <w:color w:val="000000"/>
        </w:rPr>
        <w:t>понимание ребенком предлогов и возможность их употребления в активной речи.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1 – 2 б. – низкий уровень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3 б. – ниже среднего уровень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4 б. – средний уровень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5 б. – достаточный уровень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Низкий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Ниже среднего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Средний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Достаточный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Активный словарь ограничен бытовым уровнем. </w:t>
      </w:r>
      <w:r w:rsidRPr="007B525C">
        <w:rPr>
          <w:color w:val="000000"/>
        </w:rPr>
        <w:br/>
        <w:t>Владеет простыми обобщающими понятиями, в речи в основном использует существительные и глаголы. </w:t>
      </w:r>
      <w:r w:rsidRPr="007B525C">
        <w:rPr>
          <w:color w:val="000000"/>
        </w:rPr>
        <w:br/>
        <w:t xml:space="preserve">Использует все части речи; использует простые предлоги, в употреблении сложных допускает ошибки; пользуется антонимами; при подборе синонимов </w:t>
      </w:r>
      <w:proofErr w:type="gramStart"/>
      <w:r w:rsidRPr="007B525C">
        <w:rPr>
          <w:color w:val="000000"/>
        </w:rPr>
        <w:t xml:space="preserve">испытывает </w:t>
      </w:r>
      <w:r w:rsidRPr="007B525C">
        <w:rPr>
          <w:color w:val="000000"/>
        </w:rPr>
        <w:lastRenderedPageBreak/>
        <w:t>затруднения </w:t>
      </w:r>
      <w:r w:rsidRPr="007B525C">
        <w:rPr>
          <w:color w:val="000000"/>
        </w:rPr>
        <w:br/>
        <w:t>Активный словарь близок</w:t>
      </w:r>
      <w:proofErr w:type="gramEnd"/>
      <w:r w:rsidRPr="007B525C">
        <w:rPr>
          <w:color w:val="000000"/>
        </w:rPr>
        <w:t xml:space="preserve"> к возрастной норме.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Грамматический строй речи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proofErr w:type="gramStart"/>
      <w:r w:rsidRPr="007B525C">
        <w:rPr>
          <w:color w:val="000000"/>
        </w:rPr>
        <w:t>Низкий</w:t>
      </w:r>
      <w:proofErr w:type="gramEnd"/>
      <w:r w:rsidRPr="007B525C">
        <w:rPr>
          <w:color w:val="000000"/>
        </w:rPr>
        <w:t> </w:t>
      </w:r>
      <w:r w:rsidRPr="007B525C">
        <w:rPr>
          <w:color w:val="000000"/>
        </w:rPr>
        <w:br/>
        <w:t>Ниже среднего </w:t>
      </w:r>
      <w:r w:rsidRPr="007B525C">
        <w:rPr>
          <w:color w:val="000000"/>
        </w:rPr>
        <w:br/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Средний </w:t>
      </w:r>
      <w:r w:rsidRPr="007B525C">
        <w:rPr>
          <w:color w:val="000000"/>
        </w:rPr>
        <w:br/>
      </w:r>
      <w:r w:rsidRPr="007B525C">
        <w:rPr>
          <w:color w:val="000000"/>
        </w:rPr>
        <w:br/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Достаточный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Речь резко </w:t>
      </w:r>
      <w:proofErr w:type="spellStart"/>
      <w:r w:rsidRPr="007B525C">
        <w:rPr>
          <w:color w:val="000000"/>
        </w:rPr>
        <w:t>аграмматична</w:t>
      </w:r>
      <w:proofErr w:type="spellEnd"/>
      <w:proofErr w:type="gramStart"/>
      <w:r w:rsidRPr="007B525C">
        <w:rPr>
          <w:color w:val="000000"/>
        </w:rPr>
        <w:t> </w:t>
      </w:r>
      <w:r w:rsidRPr="007B525C">
        <w:rPr>
          <w:color w:val="000000"/>
        </w:rPr>
        <w:br/>
        <w:t>Д</w:t>
      </w:r>
      <w:proofErr w:type="gramEnd"/>
      <w:r w:rsidRPr="007B525C">
        <w:rPr>
          <w:color w:val="000000"/>
        </w:rPr>
        <w:t>опускает большое количество ошибок при словоизменении и словообразовании </w:t>
      </w:r>
      <w:r w:rsidRPr="007B525C">
        <w:rPr>
          <w:color w:val="000000"/>
        </w:rPr>
        <w:br/>
        <w:t>Допускает незначительное количество ошибок при словообразовании и словоизменении.</w:t>
      </w:r>
      <w:r w:rsidRPr="007B525C">
        <w:rPr>
          <w:color w:val="000000"/>
        </w:rPr>
        <w:br/>
        <w:t>Грамматический строй близок к возрастной норме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Связная речь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Низкий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Ниже среднего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Средний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Достаточный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 xml:space="preserve">Фразовая речь резко </w:t>
      </w:r>
      <w:proofErr w:type="spellStart"/>
      <w:r w:rsidRPr="007B525C">
        <w:rPr>
          <w:color w:val="000000"/>
        </w:rPr>
        <w:t>аграмматична</w:t>
      </w:r>
      <w:proofErr w:type="spellEnd"/>
      <w:r w:rsidRPr="007B525C">
        <w:rPr>
          <w:color w:val="000000"/>
        </w:rPr>
        <w:t>. </w:t>
      </w:r>
      <w:r w:rsidRPr="007B525C">
        <w:rPr>
          <w:color w:val="000000"/>
        </w:rPr>
        <w:br/>
        <w:t>Испытывает значительные затруднения при составлении рассказа-описания, пользуется вопросно-ответной формой. </w:t>
      </w:r>
      <w:r w:rsidRPr="007B525C">
        <w:rPr>
          <w:color w:val="000000"/>
        </w:rPr>
        <w:br/>
        <w:t>При составлении рассказа использует не более 2-3 предложений; не пользуется планом при составлении рассказа; при описании использует не более двух признаков. </w:t>
      </w:r>
      <w:r w:rsidRPr="007B525C">
        <w:rPr>
          <w:color w:val="000000"/>
        </w:rPr>
        <w:br/>
        <w:t>Умеет построить рассказ, пользуясь простыми распространенными предложениями и предложениями сложной синтаксической конструкции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Пространственная ориентировка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Низкий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Ниже среднего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Средний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Достаточный 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color w:val="000000"/>
        </w:rPr>
        <w:t>Не ориентируется на плоскости и в пространстве. </w:t>
      </w:r>
      <w:r w:rsidRPr="007B525C">
        <w:rPr>
          <w:color w:val="000000"/>
        </w:rPr>
        <w:br/>
        <w:t xml:space="preserve">Владеет понятиями верх-низ, испытывает значительные затруднения в понятиях </w:t>
      </w:r>
      <w:proofErr w:type="gramStart"/>
      <w:r w:rsidRPr="007B525C">
        <w:rPr>
          <w:color w:val="000000"/>
        </w:rPr>
        <w:t>право-лево</w:t>
      </w:r>
      <w:proofErr w:type="gramEnd"/>
      <w:r w:rsidRPr="007B525C">
        <w:rPr>
          <w:color w:val="000000"/>
        </w:rPr>
        <w:t>. </w:t>
      </w:r>
      <w:r w:rsidRPr="007B525C">
        <w:rPr>
          <w:color w:val="000000"/>
        </w:rPr>
        <w:br/>
        <w:t>Ориентируется в пространстве, но при перенесении действий на плоскость испытывает затруднения. </w:t>
      </w:r>
      <w:r w:rsidRPr="007B525C">
        <w:rPr>
          <w:color w:val="000000"/>
        </w:rPr>
        <w:br/>
        <w:t>Пространственная ориентировка соответствует возрасту.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t>Ожидаемые результаты работы по программе</w:t>
      </w:r>
    </w:p>
    <w:p w:rsidR="007B525C" w:rsidRDefault="007B525C" w:rsidP="007B525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Ребенок, правильно выполняющий перед зерк</w:t>
      </w:r>
      <w:r w:rsidR="003A4904">
        <w:rPr>
          <w:color w:val="000000"/>
        </w:rPr>
        <w:t>алом артикуляционную гимнастику</w:t>
      </w:r>
    </w:p>
    <w:p w:rsidR="003A4904" w:rsidRPr="007B525C" w:rsidRDefault="003A4904" w:rsidP="007B525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>
        <w:rPr>
          <w:color w:val="000000"/>
        </w:rPr>
        <w:t>Умение правильно проговаривать звуки родного языка</w:t>
      </w:r>
    </w:p>
    <w:p w:rsidR="007B525C" w:rsidRPr="007B525C" w:rsidRDefault="007B525C" w:rsidP="007B525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Развитое речевое дыхание.</w:t>
      </w:r>
    </w:p>
    <w:p w:rsidR="007B525C" w:rsidRPr="007B525C" w:rsidRDefault="007B525C" w:rsidP="007B525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Стремление ребенка к словотворчеству (согласование существительных и прилагательных в роде, числе, употребление родительного падежа множественного числа).</w:t>
      </w:r>
    </w:p>
    <w:p w:rsidR="007B525C" w:rsidRPr="007B525C" w:rsidRDefault="007B525C" w:rsidP="007B525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Сформированное умение речевого общения детей.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7B525C">
        <w:rPr>
          <w:b/>
          <w:bCs/>
          <w:color w:val="000000"/>
        </w:rPr>
        <w:lastRenderedPageBreak/>
        <w:t>Список литературы</w:t>
      </w:r>
    </w:p>
    <w:p w:rsidR="007B525C" w:rsidRPr="007B525C" w:rsidRDefault="007B525C" w:rsidP="007B525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Агранович</w:t>
      </w:r>
      <w:proofErr w:type="spellEnd"/>
      <w:r w:rsidRPr="007B525C">
        <w:rPr>
          <w:color w:val="000000"/>
        </w:rPr>
        <w:t xml:space="preserve"> З.Е. Дидактический материал по развитию зрительного восприятия и узнавания у старших дошкольников, СПб</w:t>
      </w:r>
      <w:proofErr w:type="gramStart"/>
      <w:r w:rsidRPr="007B525C">
        <w:rPr>
          <w:color w:val="000000"/>
        </w:rPr>
        <w:t xml:space="preserve">., </w:t>
      </w:r>
      <w:proofErr w:type="gramEnd"/>
      <w:r w:rsidRPr="007B525C">
        <w:rPr>
          <w:color w:val="000000"/>
        </w:rPr>
        <w:t>2003. – с.30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Крупенчук</w:t>
      </w:r>
      <w:proofErr w:type="spellEnd"/>
      <w:r w:rsidRPr="007B525C">
        <w:rPr>
          <w:color w:val="000000"/>
        </w:rPr>
        <w:t xml:space="preserve"> О. И. Речевая карта СПб</w:t>
      </w:r>
      <w:proofErr w:type="gramStart"/>
      <w:r w:rsidRPr="007B525C">
        <w:rPr>
          <w:color w:val="000000"/>
        </w:rPr>
        <w:t xml:space="preserve">., </w:t>
      </w:r>
      <w:proofErr w:type="gramEnd"/>
      <w:r w:rsidRPr="007B525C">
        <w:rPr>
          <w:color w:val="000000"/>
        </w:rPr>
        <w:t>2011, с.1 - 31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Ткаченко Л.Н. Картины с проблемным сюжетом для развития мышления и речи у дошкольников М., 2005.</w:t>
      </w:r>
      <w:r w:rsidRPr="007B525C">
        <w:rPr>
          <w:rStyle w:val="apple-converted-space"/>
          <w:color w:val="000000"/>
        </w:rPr>
        <w:t> </w:t>
      </w:r>
      <w:r w:rsidRPr="007B525C">
        <w:rPr>
          <w:color w:val="000000"/>
        </w:rPr>
        <w:t>Смирнова </w:t>
      </w:r>
      <w:r w:rsidRPr="007B525C">
        <w:rPr>
          <w:rStyle w:val="apple-converted-space"/>
          <w:color w:val="000000"/>
        </w:rPr>
        <w:t> </w:t>
      </w:r>
      <w:r w:rsidRPr="007B525C">
        <w:rPr>
          <w:color w:val="000000"/>
        </w:rPr>
        <w:t>Л.Н. </w:t>
      </w:r>
      <w:r w:rsidRPr="007B525C">
        <w:rPr>
          <w:rStyle w:val="apple-converted-space"/>
          <w:color w:val="000000"/>
        </w:rPr>
        <w:t> </w:t>
      </w:r>
      <w:r w:rsidRPr="007B525C">
        <w:rPr>
          <w:color w:val="000000"/>
        </w:rPr>
        <w:t>Логопедия в детском саду М., 2004.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7B525C">
        <w:rPr>
          <w:color w:val="000000"/>
        </w:rPr>
        <w:t>Смирнова Л. Н. Логопедия в детском саду. Занятия с детьми 4-5 лет. 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Нищева</w:t>
      </w:r>
      <w:proofErr w:type="spellEnd"/>
      <w:r w:rsidRPr="007B525C">
        <w:rPr>
          <w:color w:val="000000"/>
        </w:rPr>
        <w:t xml:space="preserve"> Н.В. тетрадь «Занимаемся вместе» старшая группа (1 , 2 части)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Нищева</w:t>
      </w:r>
      <w:proofErr w:type="spellEnd"/>
      <w:r w:rsidRPr="007B525C">
        <w:rPr>
          <w:color w:val="000000"/>
        </w:rPr>
        <w:t> Н. В.: Программа коррекционно-развивающей работы в логопедической группе детского сада для детей с общим недоразвитием речи (с 4 до 7 лет).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Нищева</w:t>
      </w:r>
      <w:proofErr w:type="spellEnd"/>
      <w:r w:rsidRPr="007B525C">
        <w:rPr>
          <w:color w:val="000000"/>
        </w:rPr>
        <w:t> </w:t>
      </w:r>
      <w:proofErr w:type="spellStart"/>
      <w:r w:rsidRPr="007B525C">
        <w:rPr>
          <w:color w:val="000000"/>
        </w:rPr>
        <w:t>Н.В.Тетрадь</w:t>
      </w:r>
      <w:proofErr w:type="spellEnd"/>
      <w:r w:rsidRPr="007B525C">
        <w:rPr>
          <w:color w:val="000000"/>
        </w:rPr>
        <w:t> №1 для средней логопедической группы Год: 2010.</w:t>
      </w:r>
    </w:p>
    <w:p w:rsidR="007B525C" w:rsidRPr="007B525C" w:rsidRDefault="007B525C" w:rsidP="007B52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proofErr w:type="spellStart"/>
      <w:r w:rsidRPr="007B525C">
        <w:rPr>
          <w:color w:val="000000"/>
        </w:rPr>
        <w:t>Теремкова</w:t>
      </w:r>
      <w:proofErr w:type="spellEnd"/>
      <w:r w:rsidRPr="007B525C">
        <w:rPr>
          <w:color w:val="000000"/>
        </w:rPr>
        <w:t xml:space="preserve"> Н.Э. «Логопедические домашние задания для детей 5-7 лет».</w:t>
      </w:r>
    </w:p>
    <w:p w:rsidR="00977C9A" w:rsidRPr="007B525C" w:rsidRDefault="00977C9A" w:rsidP="007B525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77C9A" w:rsidRPr="007B5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43F4"/>
    <w:multiLevelType w:val="multilevel"/>
    <w:tmpl w:val="736ED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4517D"/>
    <w:multiLevelType w:val="multilevel"/>
    <w:tmpl w:val="F8BC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917462"/>
    <w:multiLevelType w:val="multilevel"/>
    <w:tmpl w:val="499A2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EE311D"/>
    <w:multiLevelType w:val="multilevel"/>
    <w:tmpl w:val="B0F8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C5071"/>
    <w:multiLevelType w:val="multilevel"/>
    <w:tmpl w:val="6AD0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023E5D"/>
    <w:multiLevelType w:val="multilevel"/>
    <w:tmpl w:val="4CB2C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CB26B3"/>
    <w:multiLevelType w:val="multilevel"/>
    <w:tmpl w:val="CB0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C0"/>
    <w:rsid w:val="00134BE7"/>
    <w:rsid w:val="003A4904"/>
    <w:rsid w:val="00456225"/>
    <w:rsid w:val="006B64C0"/>
    <w:rsid w:val="006C79C5"/>
    <w:rsid w:val="007B525C"/>
    <w:rsid w:val="008506EE"/>
    <w:rsid w:val="00921C41"/>
    <w:rsid w:val="00977C9A"/>
    <w:rsid w:val="009C57CC"/>
    <w:rsid w:val="00B22363"/>
    <w:rsid w:val="00D57C8B"/>
    <w:rsid w:val="00DC7FA9"/>
    <w:rsid w:val="00E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525C"/>
  </w:style>
  <w:style w:type="paragraph" w:styleId="a4">
    <w:name w:val="Balloon Text"/>
    <w:basedOn w:val="a"/>
    <w:link w:val="a5"/>
    <w:uiPriority w:val="99"/>
    <w:semiHidden/>
    <w:unhideWhenUsed/>
    <w:rsid w:val="007B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525C"/>
  </w:style>
  <w:style w:type="paragraph" w:styleId="a4">
    <w:name w:val="Balloon Text"/>
    <w:basedOn w:val="a"/>
    <w:link w:val="a5"/>
    <w:uiPriority w:val="99"/>
    <w:semiHidden/>
    <w:unhideWhenUsed/>
    <w:rsid w:val="007B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2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7293</Words>
  <Characters>41571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cp:lastPrinted>2006-12-31T15:11:00Z</cp:lastPrinted>
  <dcterms:created xsi:type="dcterms:W3CDTF">2019-11-07T10:09:00Z</dcterms:created>
  <dcterms:modified xsi:type="dcterms:W3CDTF">2006-12-31T16:11:00Z</dcterms:modified>
</cp:coreProperties>
</file>